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75328A" w:rsidRPr="00CD4317" w:rsidRDefault="009B60C5" w:rsidP="0075328A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4317" w:rsidRDefault="00412B09" w:rsidP="0023090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Бренд-менеджмент</w:t>
            </w:r>
          </w:p>
        </w:tc>
      </w:tr>
      <w:tr w:rsidR="00CD4317" w:rsidRPr="00CD4317" w:rsidTr="00A30025">
        <w:tc>
          <w:tcPr>
            <w:tcW w:w="3261" w:type="dxa"/>
            <w:shd w:val="clear" w:color="auto" w:fill="E7E6E6" w:themeFill="background2"/>
          </w:tcPr>
          <w:p w:rsidR="00A30025" w:rsidRPr="00CD4317" w:rsidRDefault="00A3002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4317" w:rsidRDefault="00801324" w:rsidP="0006681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38.0</w:t>
            </w:r>
            <w:r w:rsidR="00066815" w:rsidRPr="00CD4317">
              <w:rPr>
                <w:sz w:val="24"/>
                <w:szCs w:val="24"/>
              </w:rPr>
              <w:t>4</w:t>
            </w:r>
            <w:r w:rsidRPr="00CD4317">
              <w:rPr>
                <w:sz w:val="24"/>
                <w:szCs w:val="24"/>
              </w:rPr>
              <w:t>.02</w:t>
            </w:r>
            <w:r w:rsidR="00A30025" w:rsidRPr="00CD4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D4317" w:rsidRDefault="00801324" w:rsidP="0023090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Менеджмент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9B60C5" w:rsidRPr="00CD4317" w:rsidRDefault="009B60C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4317" w:rsidRDefault="00801324" w:rsidP="00296DED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Маркетинг</w:t>
            </w:r>
            <w:r w:rsidR="00066815" w:rsidRPr="00CD4317">
              <w:rPr>
                <w:sz w:val="24"/>
                <w:szCs w:val="24"/>
              </w:rPr>
              <w:t xml:space="preserve"> и брендинг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230905" w:rsidRPr="00CD4317" w:rsidRDefault="0023090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4317" w:rsidRDefault="00465E18" w:rsidP="00D07FC8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4</w:t>
            </w:r>
            <w:r w:rsidR="00D07FC8" w:rsidRPr="00CD4317">
              <w:rPr>
                <w:sz w:val="24"/>
                <w:szCs w:val="24"/>
              </w:rPr>
              <w:t xml:space="preserve"> </w:t>
            </w:r>
            <w:r w:rsidR="00230905" w:rsidRPr="00CD4317">
              <w:rPr>
                <w:sz w:val="24"/>
                <w:szCs w:val="24"/>
              </w:rPr>
              <w:t>з.е.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9B60C5" w:rsidRPr="00CD4317" w:rsidRDefault="009B60C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4317" w:rsidRDefault="00CD4317" w:rsidP="00A04AF4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Э</w:t>
            </w:r>
            <w:r w:rsidR="00535173" w:rsidRPr="00CD4317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  <w:p w:rsidR="0023619C" w:rsidRPr="00CD4317" w:rsidRDefault="0023619C" w:rsidP="00A04AF4">
            <w:pPr>
              <w:rPr>
                <w:sz w:val="24"/>
                <w:szCs w:val="24"/>
              </w:rPr>
            </w:pP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CB2C49" w:rsidRPr="00CD4317" w:rsidRDefault="00CB2C49" w:rsidP="00CB2C49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B1184" w:rsidRDefault="00CD431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B1184">
              <w:rPr>
                <w:i/>
                <w:sz w:val="24"/>
                <w:szCs w:val="24"/>
              </w:rPr>
              <w:t>М</w:t>
            </w:r>
            <w:r w:rsidR="00A04AF4" w:rsidRPr="002B1184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4317" w:rsidRDefault="00CB2C49" w:rsidP="00CD4317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Крат</w:t>
            </w:r>
            <w:r w:rsidR="00CD4317">
              <w:rPr>
                <w:b/>
                <w:sz w:val="24"/>
                <w:szCs w:val="24"/>
              </w:rPr>
              <w:t>к</w:t>
            </w:r>
            <w:r w:rsidRPr="00CD431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1.</w:t>
            </w:r>
            <w:r w:rsidR="00CD4317">
              <w:rPr>
                <w:sz w:val="24"/>
                <w:szCs w:val="24"/>
              </w:rPr>
              <w:t xml:space="preserve"> </w:t>
            </w:r>
            <w:r w:rsidRPr="00CD4317">
              <w:rPr>
                <w:sz w:val="24"/>
                <w:szCs w:val="24"/>
              </w:rPr>
              <w:t>История возникновения и развития теории и практики брендинга</w:t>
            </w:r>
          </w:p>
          <w:p w:rsidR="00465E18" w:rsidRPr="00CD4317" w:rsidRDefault="005C57C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465E18" w:rsidRPr="00CD4317">
              <w:rPr>
                <w:sz w:val="24"/>
                <w:szCs w:val="24"/>
              </w:rPr>
              <w:t>Основные понятия и подходы в бренд-менеджменте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 xml:space="preserve">Тема 3. Концепция бренд-менеджмента 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4. Разработка брендоспособной торговой марки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 xml:space="preserve">Тема 5. Система </w:t>
            </w:r>
            <w:r w:rsidR="00CD4317" w:rsidRPr="00CD4317">
              <w:rPr>
                <w:sz w:val="24"/>
                <w:szCs w:val="24"/>
              </w:rPr>
              <w:t>управления брендовым</w:t>
            </w:r>
            <w:r w:rsidRPr="00CD4317">
              <w:rPr>
                <w:sz w:val="24"/>
                <w:szCs w:val="24"/>
              </w:rPr>
              <w:t xml:space="preserve"> портфелем компании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6. Особенности управления коммуникациями бренда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7. Правовое обеспечение брендинга в России и зарубежом</w:t>
            </w:r>
          </w:p>
          <w:p w:rsidR="00535173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8. Брендинг в отраслях и сферах деятельности</w:t>
            </w:r>
            <w:r w:rsidR="00535173" w:rsidRPr="00CD43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684C36">
            <w:pPr>
              <w:tabs>
                <w:tab w:val="left" w:pos="427"/>
              </w:tabs>
              <w:ind w:left="289" w:hanging="289"/>
              <w:jc w:val="both"/>
              <w:rPr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Основная литература </w:t>
            </w:r>
            <w:r w:rsidRPr="00CD4317">
              <w:rPr>
                <w:sz w:val="24"/>
                <w:szCs w:val="24"/>
              </w:rPr>
              <w:t xml:space="preserve">  </w:t>
            </w:r>
          </w:p>
          <w:p w:rsidR="0091515F" w:rsidRPr="0091515F" w:rsidRDefault="0091515F" w:rsidP="00684C3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515F">
              <w:rPr>
                <w:color w:val="000000"/>
                <w:sz w:val="24"/>
                <w:szCs w:val="24"/>
              </w:rPr>
              <w:t>Тульчинский, Г. Л. Бренд-менеджмент. Брендинг и работа с персоналом [Электронный ресурс] : учебное пособие для бакалавриата и магистратуры / Г. Л. Тульчинский, В. И. Терентьева. - 2-е изд., испр. и доп. - Москва : Юрайт, 2019. - 255 с. </w:t>
            </w:r>
            <w:hyperlink r:id="rId8" w:tgtFrame="_blank" w:tooltip="читать полный текст" w:history="1">
              <w:r w:rsidRPr="0091515F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https://www.biblio-online.ru/bcode/437894</w:t>
              </w:r>
            </w:hyperlink>
          </w:p>
          <w:p w:rsidR="00412B09" w:rsidRPr="0091515F" w:rsidRDefault="00412B09" w:rsidP="00684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91515F">
              <w:rPr>
                <w:sz w:val="24"/>
                <w:szCs w:val="24"/>
              </w:rPr>
              <w:t>Маркетинг-менеджмент [Текст] 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412B09" w:rsidRPr="00CD4317" w:rsidRDefault="00412B09" w:rsidP="00684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Грошев, И. В. Системный бренд-менеджмент [Текст] : учебник для студентов вузов, обучающихся по специальностям менеджмента и маркетинга / И. В. Грошев, А. А. Краснослободцев. - Москва : ЮНИТИ-ДАНА, 2016. - 655 с. (2 экз.)</w:t>
            </w:r>
          </w:p>
          <w:p w:rsidR="00535173" w:rsidRPr="00CD4317" w:rsidRDefault="00535173" w:rsidP="00684C36">
            <w:pPr>
              <w:tabs>
                <w:tab w:val="left" w:pos="427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1515F" w:rsidRPr="00CD4317" w:rsidRDefault="0091515F" w:rsidP="00684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535173" w:rsidRPr="00CD4317" w:rsidRDefault="00412B09" w:rsidP="00684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kern w:val="0"/>
                <w:sz w:val="24"/>
                <w:szCs w:val="24"/>
              </w:rPr>
              <w:t>Жадько, Е. А. Позиционирование и брендинг образовательной организации [Текст] : [монография] / Е. А. Жадько, Л. М. Капустина, Н. Ю. Романова ; М-во образования и науки Рос. Федерации, Урал. гос. экон. ун-т. - Екатеринбург : [Издательство УрГЭУ], 2016. - 204 с. http://lib.usue.ru/resource/limit/books/16/m487690.pdf (5 экз.)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684C36">
            <w:pPr>
              <w:tabs>
                <w:tab w:val="right" w:leader="underscore" w:pos="8505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684C36">
            <w:pPr>
              <w:ind w:left="289" w:hanging="289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684C36" w:rsidRDefault="00535173" w:rsidP="00684C36">
            <w:pPr>
              <w:pStyle w:val="a8"/>
              <w:numPr>
                <w:ilvl w:val="0"/>
                <w:numId w:val="40"/>
              </w:numPr>
              <w:ind w:left="289" w:hanging="289"/>
              <w:jc w:val="both"/>
            </w:pPr>
            <w:r w:rsidRPr="00684C36"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5173" w:rsidRPr="00684C36" w:rsidRDefault="003869F9" w:rsidP="00684C36">
            <w:pPr>
              <w:pStyle w:val="a8"/>
              <w:numPr>
                <w:ilvl w:val="0"/>
                <w:numId w:val="40"/>
              </w:numPr>
              <w:ind w:left="289" w:hanging="289"/>
              <w:jc w:val="both"/>
            </w:pPr>
            <w:r w:rsidRPr="00684C36">
              <w:rPr>
                <w:color w:val="000000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84C36">
              <w:t>Соглашение № СК-281 от 7 июня 2017. Дата заключения - 07.06.2017</w:t>
            </w:r>
          </w:p>
          <w:p w:rsidR="00535173" w:rsidRPr="00CD4317" w:rsidRDefault="00535173" w:rsidP="00684C36">
            <w:pPr>
              <w:ind w:left="289" w:hanging="289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CD4317" w:rsidRDefault="00535173" w:rsidP="00684C36">
            <w:pPr>
              <w:ind w:left="289" w:hanging="289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Общего доступа</w:t>
            </w:r>
          </w:p>
          <w:p w:rsidR="00535173" w:rsidRPr="00684C36" w:rsidRDefault="00535173" w:rsidP="00684C36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684C36">
              <w:t>Справочная правовая система ГАРАНТ</w:t>
            </w:r>
          </w:p>
          <w:p w:rsidR="00535173" w:rsidRPr="00684C36" w:rsidRDefault="00535173" w:rsidP="00684C36">
            <w:pPr>
              <w:pStyle w:val="a8"/>
              <w:numPr>
                <w:ilvl w:val="0"/>
                <w:numId w:val="39"/>
              </w:numPr>
              <w:ind w:left="289" w:hanging="289"/>
            </w:pPr>
            <w:r w:rsidRPr="00684C36">
              <w:t>Справочная правовая система Консультант плюс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42F06" w:rsidRPr="00CD4317" w:rsidTr="00CB2C49">
        <w:tc>
          <w:tcPr>
            <w:tcW w:w="10490" w:type="dxa"/>
            <w:gridSpan w:val="3"/>
          </w:tcPr>
          <w:p w:rsidR="00842F06" w:rsidRPr="00CD4317" w:rsidRDefault="00842F06" w:rsidP="00842F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57C8" w:rsidRDefault="005C57C8" w:rsidP="005C57C8">
      <w:pPr>
        <w:ind w:left="-284"/>
        <w:rPr>
          <w:sz w:val="24"/>
          <w:szCs w:val="24"/>
        </w:rPr>
      </w:pPr>
      <w:r w:rsidRPr="00780029">
        <w:rPr>
          <w:sz w:val="24"/>
          <w:szCs w:val="24"/>
        </w:rPr>
        <w:t>Аннотацию подготовил:</w:t>
      </w:r>
      <w:r>
        <w:rPr>
          <w:sz w:val="24"/>
          <w:szCs w:val="24"/>
        </w:rPr>
        <w:t xml:space="preserve"> </w:t>
      </w:r>
      <w:r w:rsidR="00780029">
        <w:rPr>
          <w:sz w:val="24"/>
          <w:szCs w:val="24"/>
        </w:rPr>
        <w:t>Марковская Д.Т.</w:t>
      </w:r>
    </w:p>
    <w:p w:rsidR="005C57C8" w:rsidRDefault="005C57C8" w:rsidP="005C57C8">
      <w:pPr>
        <w:jc w:val="right"/>
        <w:rPr>
          <w:kern w:val="2"/>
          <w:sz w:val="24"/>
          <w:szCs w:val="24"/>
          <w:u w:val="single"/>
        </w:rPr>
      </w:pPr>
    </w:p>
    <w:p w:rsidR="005C57C8" w:rsidRDefault="005C57C8" w:rsidP="005C57C8">
      <w:pPr>
        <w:rPr>
          <w:sz w:val="24"/>
          <w:szCs w:val="24"/>
        </w:rPr>
      </w:pPr>
      <w:bookmarkStart w:id="0" w:name="_GoBack"/>
      <w:bookmarkEnd w:id="0"/>
    </w:p>
    <w:sectPr w:rsidR="005C57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C1" w:rsidRDefault="002522C1">
      <w:r>
        <w:separator/>
      </w:r>
    </w:p>
  </w:endnote>
  <w:endnote w:type="continuationSeparator" w:id="0">
    <w:p w:rsidR="002522C1" w:rsidRDefault="002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C1" w:rsidRDefault="002522C1">
      <w:r>
        <w:separator/>
      </w:r>
    </w:p>
  </w:footnote>
  <w:footnote w:type="continuationSeparator" w:id="0">
    <w:p w:rsidR="002522C1" w:rsidRDefault="0025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003"/>
    <w:multiLevelType w:val="hybridMultilevel"/>
    <w:tmpl w:val="0BC03296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978"/>
    <w:multiLevelType w:val="hybridMultilevel"/>
    <w:tmpl w:val="A480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945562"/>
    <w:multiLevelType w:val="hybridMultilevel"/>
    <w:tmpl w:val="C56C321C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697560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34"/>
  </w:num>
  <w:num w:numId="35">
    <w:abstractNumId w:val="38"/>
  </w:num>
  <w:num w:numId="36">
    <w:abstractNumId w:val="19"/>
  </w:num>
  <w:num w:numId="37">
    <w:abstractNumId w:val="11"/>
  </w:num>
  <w:num w:numId="38">
    <w:abstractNumId w:val="1"/>
  </w:num>
  <w:num w:numId="39">
    <w:abstractNumId w:val="0"/>
  </w:num>
  <w:num w:numId="40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00E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522C1"/>
    <w:rsid w:val="00261A2F"/>
    <w:rsid w:val="0026369E"/>
    <w:rsid w:val="0027225D"/>
    <w:rsid w:val="00274A6D"/>
    <w:rsid w:val="00282E75"/>
    <w:rsid w:val="002948AD"/>
    <w:rsid w:val="00296DED"/>
    <w:rsid w:val="002A3BE6"/>
    <w:rsid w:val="002B118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9F9"/>
    <w:rsid w:val="00387D74"/>
    <w:rsid w:val="003904FF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2B09"/>
    <w:rsid w:val="004171DE"/>
    <w:rsid w:val="00420413"/>
    <w:rsid w:val="00420EF2"/>
    <w:rsid w:val="00424856"/>
    <w:rsid w:val="00433746"/>
    <w:rsid w:val="00435BE7"/>
    <w:rsid w:val="00443191"/>
    <w:rsid w:val="004547D8"/>
    <w:rsid w:val="00455CC8"/>
    <w:rsid w:val="00465E1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766C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7C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4C36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029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2F06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15F"/>
    <w:rsid w:val="00915BB5"/>
    <w:rsid w:val="0091670B"/>
    <w:rsid w:val="00920F1E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57418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317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D6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0AC04-54C9-4BA7-9EA3-AE512BD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8061-8E07-46BF-BC40-0895B83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2019-07-18T03:35:00Z</cp:lastPrinted>
  <dcterms:created xsi:type="dcterms:W3CDTF">2020-02-24T13:48:00Z</dcterms:created>
  <dcterms:modified xsi:type="dcterms:W3CDTF">2020-03-25T04:58:00Z</dcterms:modified>
</cp:coreProperties>
</file>